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82"/>
        <w:gridCol w:w="1512"/>
        <w:gridCol w:w="3024"/>
        <w:gridCol w:w="1512"/>
      </w:tblGrid>
      <w:tr w:rsidR="009B1356" w14:paraId="5B2846BB" w14:textId="77777777" w:rsidTr="00CB4F8C">
        <w:trPr>
          <w:trHeight w:val="1134"/>
        </w:trPr>
        <w:tc>
          <w:tcPr>
            <w:tcW w:w="8694" w:type="dxa"/>
            <w:gridSpan w:val="4"/>
            <w:tcBorders>
              <w:top w:val="nil"/>
              <w:left w:val="nil"/>
              <w:right w:val="nil"/>
            </w:tcBorders>
          </w:tcPr>
          <w:p w14:paraId="2F5AEAC1" w14:textId="77777777" w:rsidR="009B1356" w:rsidRPr="00626A5A" w:rsidRDefault="009B1356" w:rsidP="00CB4F8C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4DECC5B4" w14:textId="1D95A53A" w:rsidR="009B1356" w:rsidRPr="003378E2" w:rsidRDefault="009B1356" w:rsidP="00CB4F8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RØGUDLUFTNING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0F697132" w14:textId="77777777" w:rsidR="009B1356" w:rsidRPr="00626A5A" w:rsidRDefault="009B1356" w:rsidP="00CB4F8C">
            <w:pPr>
              <w:rPr>
                <w:b/>
                <w:sz w:val="28"/>
                <w:szCs w:val="28"/>
              </w:rPr>
            </w:pPr>
          </w:p>
        </w:tc>
      </w:tr>
      <w:tr w:rsidR="009B1356" w14:paraId="0FBE4A71" w14:textId="77777777" w:rsidTr="00CB4F8C">
        <w:trPr>
          <w:trHeight w:val="397"/>
        </w:trPr>
        <w:tc>
          <w:tcPr>
            <w:tcW w:w="4158" w:type="dxa"/>
            <w:gridSpan w:val="2"/>
            <w:shd w:val="clear" w:color="auto" w:fill="BFBFBF" w:themeFill="background1" w:themeFillShade="BF"/>
            <w:vAlign w:val="center"/>
          </w:tcPr>
          <w:p w14:paraId="332E5D49" w14:textId="77777777" w:rsidR="009B1356" w:rsidRPr="00BE01D5" w:rsidRDefault="009B1356" w:rsidP="00CB4F8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14BD7BD6" w14:textId="77777777" w:rsidR="009B1356" w:rsidRDefault="009B1356" w:rsidP="00CB4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44446AB4" w14:textId="77777777" w:rsidR="009B1356" w:rsidRDefault="009B1356" w:rsidP="00CB4F8C">
            <w:pPr>
              <w:rPr>
                <w:b/>
                <w:sz w:val="22"/>
              </w:rPr>
            </w:pPr>
          </w:p>
        </w:tc>
      </w:tr>
      <w:tr w:rsidR="009B1356" w14:paraId="002EE08F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23A9CBB" w14:textId="77777777" w:rsidR="009B1356" w:rsidRPr="003873D0" w:rsidRDefault="009B1356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8930" w:type="dxa"/>
            <w:gridSpan w:val="4"/>
            <w:shd w:val="clear" w:color="auto" w:fill="D9D9D9" w:themeFill="background1" w:themeFillShade="D9"/>
            <w:vAlign w:val="center"/>
          </w:tcPr>
          <w:p w14:paraId="6D9B76F1" w14:textId="77777777" w:rsidR="009B1356" w:rsidRPr="003873D0" w:rsidRDefault="009B1356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</w:tr>
      <w:tr w:rsidR="009B1356" w14:paraId="6AA44326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1697BBC" w14:textId="77777777" w:rsidR="009B1356" w:rsidRPr="003873D0" w:rsidRDefault="009B1356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14:paraId="66BC8E19" w14:textId="77777777" w:rsidR="009B1356" w:rsidRPr="00C636C8" w:rsidRDefault="009B1356" w:rsidP="00CB4F8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B1356" w14:paraId="670B1CF4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3AB1027D" w14:textId="77777777" w:rsidR="009B1356" w:rsidRPr="003873D0" w:rsidRDefault="009B1356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14:paraId="33B94EA7" w14:textId="77777777" w:rsidR="009B1356" w:rsidRPr="00C636C8" w:rsidRDefault="009B1356" w:rsidP="00CB4F8C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655176C1" w14:textId="77777777" w:rsidR="009B1356" w:rsidRDefault="009B1356" w:rsidP="00E35048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6F1693" w14:paraId="54D4CD56" w14:textId="77777777" w:rsidTr="006F1693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19FA5B80" w14:textId="7AEE14E2" w:rsidR="006F1693" w:rsidRPr="00BE01D5" w:rsidRDefault="006F1693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ÅRLIG </w:t>
            </w:r>
            <w:r w:rsidRPr="00BE01D5">
              <w:rPr>
                <w:b/>
                <w:sz w:val="22"/>
              </w:rPr>
              <w:t>KONTROL</w:t>
            </w:r>
          </w:p>
        </w:tc>
      </w:tr>
      <w:tr w:rsidR="006F1693" w14:paraId="180C0AB8" w14:textId="77777777" w:rsidTr="006F1693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163C20E3" w14:textId="3C91BCA1" w:rsidR="006F1693" w:rsidRPr="00367A91" w:rsidRDefault="006F1693" w:rsidP="00620104">
            <w:pPr>
              <w:rPr>
                <w:sz w:val="18"/>
                <w:szCs w:val="18"/>
              </w:rPr>
            </w:pPr>
            <w:r w:rsidRPr="00367A91"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vAlign w:val="center"/>
          </w:tcPr>
          <w:p w14:paraId="1BC65DA3" w14:textId="69AD83F3" w:rsidR="006F1693" w:rsidRPr="001720B9" w:rsidRDefault="006F1693" w:rsidP="00620104">
            <w:pPr>
              <w:spacing w:line="276" w:lineRule="auto"/>
              <w:rPr>
                <w:sz w:val="18"/>
                <w:szCs w:val="18"/>
              </w:rPr>
            </w:pPr>
            <w:r w:rsidRPr="001720B9">
              <w:rPr>
                <w:sz w:val="18"/>
                <w:szCs w:val="18"/>
              </w:rPr>
              <w:t>For manuelt oplukkelige røgudluftningsåbninger åbnes disse, og hængsler, låseanordninger og evt.</w:t>
            </w:r>
            <w:r>
              <w:rPr>
                <w:sz w:val="18"/>
                <w:szCs w:val="18"/>
              </w:rPr>
              <w:t xml:space="preserve"> </w:t>
            </w:r>
            <w:r w:rsidRPr="001720B9">
              <w:rPr>
                <w:sz w:val="18"/>
                <w:szCs w:val="18"/>
              </w:rPr>
              <w:t>udvekslingsmekanismer smøres.</w:t>
            </w:r>
          </w:p>
        </w:tc>
      </w:tr>
      <w:tr w:rsidR="006F1693" w14:paraId="2CBA4730" w14:textId="77777777" w:rsidTr="006F1693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7DFD0CDC" w14:textId="472A1695" w:rsidR="006F1693" w:rsidRPr="00367A91" w:rsidRDefault="006F1693" w:rsidP="00620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784" w:type="dxa"/>
            <w:vAlign w:val="center"/>
          </w:tcPr>
          <w:p w14:paraId="6FE3473C" w14:textId="32A99F53" w:rsidR="006F1693" w:rsidRPr="001720B9" w:rsidRDefault="006F1693" w:rsidP="00620104">
            <w:pPr>
              <w:spacing w:line="276" w:lineRule="auto"/>
              <w:rPr>
                <w:sz w:val="18"/>
                <w:szCs w:val="18"/>
              </w:rPr>
            </w:pPr>
            <w:r w:rsidRPr="001720B9">
              <w:rPr>
                <w:sz w:val="18"/>
                <w:szCs w:val="18"/>
              </w:rPr>
              <w:t xml:space="preserve">For røgudluftningsåbninger, der åbnes af fjernbetjente </w:t>
            </w:r>
            <w:proofErr w:type="spellStart"/>
            <w:r w:rsidRPr="001720B9">
              <w:rPr>
                <w:sz w:val="18"/>
                <w:szCs w:val="18"/>
              </w:rPr>
              <w:t>aktuatorer</w:t>
            </w:r>
            <w:proofErr w:type="spellEnd"/>
            <w:r w:rsidRPr="001720B9">
              <w:rPr>
                <w:sz w:val="18"/>
                <w:szCs w:val="18"/>
              </w:rPr>
              <w:t>, kontrolleres, at alle</w:t>
            </w:r>
            <w:r>
              <w:rPr>
                <w:sz w:val="18"/>
                <w:szCs w:val="18"/>
              </w:rPr>
              <w:t xml:space="preserve"> </w:t>
            </w:r>
            <w:r w:rsidRPr="001720B9">
              <w:rPr>
                <w:sz w:val="18"/>
                <w:szCs w:val="18"/>
              </w:rPr>
              <w:t xml:space="preserve">røgudluftningsåbninger åbner ved successiv aktivering af alle </w:t>
            </w:r>
            <w:r>
              <w:rPr>
                <w:sz w:val="18"/>
                <w:szCs w:val="18"/>
              </w:rPr>
              <w:t>a</w:t>
            </w:r>
            <w:r w:rsidRPr="001720B9">
              <w:rPr>
                <w:sz w:val="18"/>
                <w:szCs w:val="18"/>
              </w:rPr>
              <w:t>ktiveringstrykkene. Hængsler og</w:t>
            </w:r>
            <w:r>
              <w:rPr>
                <w:sz w:val="18"/>
                <w:szCs w:val="18"/>
              </w:rPr>
              <w:t xml:space="preserve"> </w:t>
            </w:r>
            <w:r w:rsidRPr="001720B9">
              <w:rPr>
                <w:sz w:val="18"/>
                <w:szCs w:val="18"/>
              </w:rPr>
              <w:t>aktiveringsmekanismer smøres.</w:t>
            </w:r>
          </w:p>
        </w:tc>
      </w:tr>
      <w:tr w:rsidR="006F1693" w14:paraId="6E1C3484" w14:textId="77777777" w:rsidTr="006F1693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02D63795" w14:textId="0B95F4D8" w:rsidR="006F1693" w:rsidRPr="00367A91" w:rsidRDefault="006F1693" w:rsidP="00620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784" w:type="dxa"/>
            <w:vAlign w:val="center"/>
          </w:tcPr>
          <w:p w14:paraId="44C19E1A" w14:textId="0646FF7B" w:rsidR="006F1693" w:rsidRDefault="006F1693" w:rsidP="00620104">
            <w:pPr>
              <w:spacing w:line="276" w:lineRule="auto"/>
              <w:rPr>
                <w:sz w:val="18"/>
                <w:szCs w:val="18"/>
              </w:rPr>
            </w:pPr>
            <w:r w:rsidRPr="001720B9">
              <w:rPr>
                <w:sz w:val="18"/>
                <w:szCs w:val="18"/>
              </w:rPr>
              <w:t>For mekanisk røgudluftning udføres et kontrol- og serviceeftersyn, der som minimum omfatter:</w:t>
            </w:r>
          </w:p>
          <w:p w14:paraId="3EEF93A3" w14:textId="3F5A7313" w:rsidR="006F1693" w:rsidRPr="001720B9" w:rsidRDefault="006F1693" w:rsidP="00620104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  <w:r w:rsidRPr="001720B9">
              <w:rPr>
                <w:sz w:val="18"/>
                <w:szCs w:val="18"/>
              </w:rPr>
              <w:t>Anlægget aktiveres ved successiv aktivering af alle aktiveringstrykkene, og det kontrolleres, om</w:t>
            </w:r>
            <w:r>
              <w:rPr>
                <w:sz w:val="18"/>
                <w:szCs w:val="18"/>
              </w:rPr>
              <w:t xml:space="preserve"> </w:t>
            </w:r>
            <w:r w:rsidRPr="001720B9">
              <w:rPr>
                <w:sz w:val="18"/>
                <w:szCs w:val="18"/>
              </w:rPr>
              <w:t>anlægget starter op.</w:t>
            </w:r>
          </w:p>
          <w:p w14:paraId="757D6F7F" w14:textId="4C5B7F92" w:rsidR="006F1693" w:rsidRPr="001720B9" w:rsidRDefault="006F1693" w:rsidP="00620104">
            <w:pPr>
              <w:pStyle w:val="Listeafsnit"/>
              <w:numPr>
                <w:ilvl w:val="0"/>
                <w:numId w:val="7"/>
              </w:numPr>
              <w:spacing w:line="276" w:lineRule="auto"/>
              <w:rPr>
                <w:sz w:val="18"/>
                <w:szCs w:val="18"/>
              </w:rPr>
            </w:pPr>
            <w:r w:rsidRPr="001720B9">
              <w:rPr>
                <w:sz w:val="18"/>
                <w:szCs w:val="18"/>
              </w:rPr>
              <w:t>Vedligeholdelse i overensstemmelse med leverandørens og producentens installations- og</w:t>
            </w:r>
            <w:r>
              <w:rPr>
                <w:sz w:val="18"/>
                <w:szCs w:val="18"/>
              </w:rPr>
              <w:t xml:space="preserve"> </w:t>
            </w:r>
            <w:r w:rsidRPr="001720B9">
              <w:rPr>
                <w:sz w:val="18"/>
                <w:szCs w:val="18"/>
              </w:rPr>
              <w:t>vedligeholdelsesplaner.</w:t>
            </w:r>
          </w:p>
          <w:p w14:paraId="6F1F12B6" w14:textId="18727122" w:rsidR="006F1693" w:rsidRPr="00620104" w:rsidRDefault="006F1693" w:rsidP="00620104">
            <w:pPr>
              <w:pStyle w:val="Listeafsnit"/>
              <w:numPr>
                <w:ilvl w:val="0"/>
                <w:numId w:val="5"/>
              </w:numPr>
              <w:spacing w:line="276" w:lineRule="auto"/>
              <w:rPr>
                <w:sz w:val="18"/>
                <w:szCs w:val="18"/>
              </w:rPr>
            </w:pPr>
            <w:r w:rsidRPr="001720B9">
              <w:rPr>
                <w:sz w:val="18"/>
                <w:szCs w:val="18"/>
              </w:rPr>
              <w:t>Nødvendige funktionselementer rengøres og kalibreres, og påkrævede sliddele udskiftes.</w:t>
            </w:r>
          </w:p>
        </w:tc>
      </w:tr>
      <w:tr w:rsidR="006F1693" w14:paraId="6CA98D88" w14:textId="77777777" w:rsidTr="006F1693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264A60A9" w14:textId="134AF76C" w:rsidR="006F1693" w:rsidRDefault="006F1693" w:rsidP="00620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784" w:type="dxa"/>
            <w:vAlign w:val="center"/>
          </w:tcPr>
          <w:p w14:paraId="0E6B0153" w14:textId="499FF280" w:rsidR="006F1693" w:rsidRPr="001720B9" w:rsidRDefault="006F1693" w:rsidP="00620104">
            <w:pPr>
              <w:spacing w:line="276" w:lineRule="auto"/>
              <w:rPr>
                <w:sz w:val="18"/>
                <w:szCs w:val="18"/>
              </w:rPr>
            </w:pPr>
            <w:r w:rsidRPr="001720B9">
              <w:rPr>
                <w:sz w:val="18"/>
                <w:szCs w:val="18"/>
              </w:rPr>
              <w:t>For alle typer af røgudluftningsanlæg kontrolleres tillige at markering og skiltning er intakt, specielt ved</w:t>
            </w:r>
            <w:r>
              <w:rPr>
                <w:sz w:val="18"/>
                <w:szCs w:val="18"/>
              </w:rPr>
              <w:t xml:space="preserve"> </w:t>
            </w:r>
            <w:r w:rsidRPr="001720B9">
              <w:rPr>
                <w:sz w:val="18"/>
                <w:szCs w:val="18"/>
              </w:rPr>
              <w:t>manuelle aktiveringstryk, der bl.a. kan være placeret ved alle adgangsveje til de berørte afsnit.</w:t>
            </w:r>
          </w:p>
        </w:tc>
      </w:tr>
    </w:tbl>
    <w:p w14:paraId="4B17A902" w14:textId="77777777" w:rsidR="00367A91" w:rsidRDefault="00367A91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7D1C0BE" w14:textId="77777777" w:rsidTr="00620104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65BB91B5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3AD4EE0F" w14:textId="77777777" w:rsidTr="006F1693">
        <w:trPr>
          <w:trHeight w:val="2216"/>
        </w:trPr>
        <w:tc>
          <w:tcPr>
            <w:tcW w:w="10206" w:type="dxa"/>
            <w:vAlign w:val="center"/>
          </w:tcPr>
          <w:p w14:paraId="74DC19C1" w14:textId="77777777" w:rsidR="00F00F1C" w:rsidRPr="00A72828" w:rsidRDefault="00F00F1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4391C688" w14:textId="77777777" w:rsidR="00F00F1C" w:rsidRDefault="00F00F1C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4CAF7A7F" w14:textId="77777777" w:rsidTr="00DF64B5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4A7A30D0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14:paraId="7AD1E64F" w14:textId="77777777" w:rsidTr="00A674D7">
        <w:trPr>
          <w:trHeight w:val="635"/>
        </w:trPr>
        <w:tc>
          <w:tcPr>
            <w:tcW w:w="10343" w:type="dxa"/>
            <w:vAlign w:val="center"/>
          </w:tcPr>
          <w:p w14:paraId="0B92AD99" w14:textId="77777777" w:rsidR="00FF07E9" w:rsidRPr="00DF64B5" w:rsidRDefault="00A674D7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</w:t>
            </w:r>
            <w:r w:rsidR="00E21905">
              <w:rPr>
                <w:sz w:val="18"/>
                <w:szCs w:val="18"/>
              </w:rPr>
              <w:t xml:space="preserve"> (</w:t>
            </w:r>
            <w:hyperlink r:id="rId7" w:history="1">
              <w:r w:rsidR="00E21905"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 w:rsidR="00E21905">
              <w:rPr>
                <w:sz w:val="18"/>
                <w:szCs w:val="18"/>
              </w:rPr>
              <w:t xml:space="preserve">) </w:t>
            </w:r>
          </w:p>
          <w:p w14:paraId="02FB394D" w14:textId="5A375D55" w:rsidR="00DF64B5" w:rsidRDefault="00DF64B5" w:rsidP="00E21905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5 – Brand,</w:t>
            </w:r>
            <w:r>
              <w:t xml:space="preserve"> </w:t>
            </w:r>
            <w:r w:rsidRPr="003C5FA4">
              <w:rPr>
                <w:sz w:val="18"/>
                <w:szCs w:val="18"/>
              </w:rPr>
              <w:t>Bilag 12 - Præ-accepterede løsninger - Brandtekniske installationer</w:t>
            </w:r>
            <w:r>
              <w:rPr>
                <w:sz w:val="18"/>
                <w:szCs w:val="18"/>
              </w:rPr>
              <w:t xml:space="preserve"> (</w:t>
            </w:r>
            <w:hyperlink r:id="rId8" w:history="1">
              <w:r w:rsidRPr="002F6133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</w:tbl>
    <w:p w14:paraId="617D4C67" w14:textId="77777777" w:rsidR="00206E27" w:rsidRDefault="00206E27"/>
    <w:sectPr w:rsidR="00206E27" w:rsidSect="00E3504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1AA1A" w14:textId="77777777" w:rsidR="009B70AC" w:rsidRDefault="009B70AC" w:rsidP="009B70AC">
      <w:pPr>
        <w:spacing w:after="0" w:line="240" w:lineRule="auto"/>
      </w:pPr>
      <w:r>
        <w:separator/>
      </w:r>
    </w:p>
  </w:endnote>
  <w:endnote w:type="continuationSeparator" w:id="0">
    <w:p w14:paraId="31CE0B39" w14:textId="77777777" w:rsidR="009B70AC" w:rsidRDefault="009B70A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B793D2" w14:textId="4434313B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 xml:space="preserve">Version </w:t>
            </w:r>
            <w:r w:rsidR="006F1693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.0 af 2</w:t>
            </w:r>
            <w:r w:rsidR="006F1693">
              <w:rPr>
                <w:i/>
                <w:sz w:val="16"/>
                <w:szCs w:val="16"/>
              </w:rPr>
              <w:t>1</w:t>
            </w:r>
            <w:r w:rsidR="009B70AC" w:rsidRPr="009B70AC">
              <w:rPr>
                <w:i/>
                <w:sz w:val="16"/>
                <w:szCs w:val="16"/>
              </w:rPr>
              <w:t>/</w:t>
            </w:r>
            <w:r w:rsidR="006F1693">
              <w:rPr>
                <w:i/>
                <w:sz w:val="16"/>
                <w:szCs w:val="16"/>
              </w:rPr>
              <w:t>4</w:t>
            </w:r>
            <w:r w:rsidR="009B70AC" w:rsidRPr="009B70AC">
              <w:rPr>
                <w:i/>
                <w:sz w:val="16"/>
                <w:szCs w:val="16"/>
              </w:rPr>
              <w:t xml:space="preserve"> 202</w:t>
            </w:r>
            <w:r w:rsidR="006F1693">
              <w:rPr>
                <w:i/>
                <w:sz w:val="16"/>
                <w:szCs w:val="16"/>
              </w:rPr>
              <w:t>3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6F1693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6F1693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ED3CE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8E4F6" w14:textId="77777777" w:rsidR="009B70AC" w:rsidRDefault="009B70AC" w:rsidP="009B70AC">
      <w:pPr>
        <w:spacing w:after="0" w:line="240" w:lineRule="auto"/>
      </w:pPr>
      <w:r>
        <w:separator/>
      </w:r>
    </w:p>
  </w:footnote>
  <w:footnote w:type="continuationSeparator" w:id="0">
    <w:p w14:paraId="2916A022" w14:textId="77777777" w:rsidR="009B70AC" w:rsidRDefault="009B70A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BF65" w14:textId="2E4016CE" w:rsidR="009B70AC" w:rsidRPr="0035118E" w:rsidRDefault="009B70AC" w:rsidP="00DF64B5">
    <w:pPr>
      <w:pStyle w:val="Sidehoved"/>
      <w:spacing w:after="240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da-DK"/>
      </w:rPr>
      <w:drawing>
        <wp:inline distT="0" distB="0" distL="0" distR="0" wp14:anchorId="3F8B296E" wp14:editId="58C13900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B4A"/>
    <w:multiLevelType w:val="hybridMultilevel"/>
    <w:tmpl w:val="008C5E98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6D50"/>
    <w:multiLevelType w:val="hybridMultilevel"/>
    <w:tmpl w:val="5D56213C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A3335"/>
    <w:multiLevelType w:val="hybridMultilevel"/>
    <w:tmpl w:val="93B2A93E"/>
    <w:lvl w:ilvl="0" w:tplc="F056D2E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53C9D"/>
    <w:multiLevelType w:val="hybridMultilevel"/>
    <w:tmpl w:val="14D47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23B6B"/>
    <w:multiLevelType w:val="hybridMultilevel"/>
    <w:tmpl w:val="6E8C5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B27BE"/>
    <w:multiLevelType w:val="hybridMultilevel"/>
    <w:tmpl w:val="DAC0781A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15F85"/>
    <w:rsid w:val="000A0F3A"/>
    <w:rsid w:val="000E267D"/>
    <w:rsid w:val="001011EF"/>
    <w:rsid w:val="00117DDB"/>
    <w:rsid w:val="00142276"/>
    <w:rsid w:val="001720B9"/>
    <w:rsid w:val="001F6228"/>
    <w:rsid w:val="00206E27"/>
    <w:rsid w:val="00240162"/>
    <w:rsid w:val="003378E2"/>
    <w:rsid w:val="0035118E"/>
    <w:rsid w:val="00367A91"/>
    <w:rsid w:val="003776A7"/>
    <w:rsid w:val="003B024D"/>
    <w:rsid w:val="003B488E"/>
    <w:rsid w:val="0041398F"/>
    <w:rsid w:val="004B3ACA"/>
    <w:rsid w:val="004F14F7"/>
    <w:rsid w:val="00527E56"/>
    <w:rsid w:val="0054735A"/>
    <w:rsid w:val="005701B7"/>
    <w:rsid w:val="005931A8"/>
    <w:rsid w:val="00620104"/>
    <w:rsid w:val="00626A5A"/>
    <w:rsid w:val="0069211E"/>
    <w:rsid w:val="006A6FBE"/>
    <w:rsid w:val="006F1693"/>
    <w:rsid w:val="00722433"/>
    <w:rsid w:val="0075189F"/>
    <w:rsid w:val="0076093A"/>
    <w:rsid w:val="0078461E"/>
    <w:rsid w:val="007B1320"/>
    <w:rsid w:val="007E0C61"/>
    <w:rsid w:val="00820C9C"/>
    <w:rsid w:val="008E3AE2"/>
    <w:rsid w:val="009B1356"/>
    <w:rsid w:val="009B70AC"/>
    <w:rsid w:val="009D298D"/>
    <w:rsid w:val="00A0111A"/>
    <w:rsid w:val="00A61A1B"/>
    <w:rsid w:val="00A674D7"/>
    <w:rsid w:val="00A72828"/>
    <w:rsid w:val="00AA1662"/>
    <w:rsid w:val="00AF0A1A"/>
    <w:rsid w:val="00B53442"/>
    <w:rsid w:val="00B82A35"/>
    <w:rsid w:val="00B95C74"/>
    <w:rsid w:val="00BE01D5"/>
    <w:rsid w:val="00C65849"/>
    <w:rsid w:val="00CF0FCB"/>
    <w:rsid w:val="00D05F95"/>
    <w:rsid w:val="00D671D7"/>
    <w:rsid w:val="00DF64B5"/>
    <w:rsid w:val="00E21905"/>
    <w:rsid w:val="00E35048"/>
    <w:rsid w:val="00EB0583"/>
    <w:rsid w:val="00F00F1C"/>
    <w:rsid w:val="00F55DB3"/>
    <w:rsid w:val="00F622B9"/>
    <w:rsid w:val="00FA2D8A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74E237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ningsreglementet.dk/Tekniske-bestemmelser/05/Vejledni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1533</Characters>
  <Application>Microsoft Office Word</Application>
  <DocSecurity>0</DocSecurity>
  <Lines>63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9</cp:revision>
  <cp:lastPrinted>2020-10-20T13:06:00Z</cp:lastPrinted>
  <dcterms:created xsi:type="dcterms:W3CDTF">2020-10-21T15:27:00Z</dcterms:created>
  <dcterms:modified xsi:type="dcterms:W3CDTF">2023-04-21T11:03:00Z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{E6344B0D-28FF-4483-AFD2-32DBFEBEE066}</vt:lpwstr>
  </property>
</Properties>
</file>